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F7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F79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AD423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4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BF185C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главного</w:t>
            </w:r>
            <w:r w:rsidR="00D044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</w:t>
            </w:r>
            <w:r w:rsidR="00AD423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№ 10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color w:val="800080"/>
          <w:sz w:val="24"/>
          <w:szCs w:val="24"/>
        </w:rPr>
        <w:t>10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BF185C">
        <w:rPr>
          <w:rFonts w:ascii="Times New Roman" w:hAnsi="Times New Roman" w:cs="Times New Roman"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BF185C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BF185C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BF185C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</w:t>
      </w:r>
      <w:r w:rsidR="00AD423D" w:rsidRPr="00AD423D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 сфере налога по упрощенной системе налогообложения ИП, единого сельскохозяйственного налога ИП, налога на добавленную стоимость ИП, налога на доходы физических лиц частных нотариусов и адвокатов, учредивших адвокатские кабинеты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Гражданский кодекс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 xml:space="preserve">Налоговый кодекс Российской Федерации; 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от 10 сентября 2015 г. № ММВ-7-11/387@ «Об утверждении кодов видов доходов и вычетов»;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НАЛОГООБЛОЖЕНИЯ»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ЕДИНОМУ СЕЛЬСКОХОЗЯЙСТВЕННОМУ НАЛОГУ»</w:t>
      </w:r>
    </w:p>
    <w:p w:rsidR="002704D1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 НА ДОБАВЛЕННУЮ СТОИМОСТЬ».</w:t>
      </w:r>
    </w:p>
    <w:p w:rsidR="00AD423D" w:rsidRPr="00D04440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</w:p>
    <w:p w:rsidR="0071560A" w:rsidRPr="00C636A7" w:rsidRDefault="00BF185C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по упрощенной системе налогообложения;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налогов частными нотариусами и адвокатами, учредившими адвокатские кабинеты;</w:t>
      </w:r>
    </w:p>
    <w:p w:rsidR="00483761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на добавленную стоимость.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D04440" w:rsidRPr="00C636A7" w:rsidRDefault="00D0444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доходы физических лиц;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налогов, уплачиваемых в связи с применением специальных налоговых режимов;</w:t>
      </w:r>
    </w:p>
    <w:p w:rsidR="00A244F8" w:rsidRPr="00A244F8" w:rsidRDefault="00AD423D" w:rsidP="00AD423D">
      <w:pPr>
        <w:pStyle w:val="af1"/>
        <w:ind w:firstLine="709"/>
        <w:jc w:val="both"/>
        <w:rPr>
          <w:color w:val="FF0000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добавленную стоимость.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b/>
          <w:bCs/>
          <w:color w:val="800080"/>
          <w:sz w:val="24"/>
          <w:szCs w:val="24"/>
        </w:rPr>
        <w:t>10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и оформление результатов камеральных проверок налоговых деклараций по упрощенной и общей системам налогообложения индивидуальных предпринимателей;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>- осуществление контроля правильности ввода информации, анализ протокола ошибок и исправление допущенных ошибок;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разъяснение порядка уплаты и исчисления налогов и сборов, подготовка ответов на запросы и письма налогоплательщиков; 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служебных документов, бланков, штампов и соблюдение правил их использования;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служебного удостоверения;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замещать, в случае служебной необходимости, сотрудников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 камеральных проверок № 10, выполнять иные обязанности, предусмотренные Положением об отделе камеральных проверок № 10 Инспекции;</w:t>
      </w:r>
    </w:p>
    <w:p w:rsidR="00D04440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3D" w:rsidRPr="00572BED" w:rsidRDefault="003B7A81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главным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BF185C" w:rsidRDefault="00BF18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85C" w:rsidRPr="00023C5B" w:rsidRDefault="00BF18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572BED" w:rsidRDefault="00572BED" w:rsidP="00572BED">
      <w:pPr>
        <w:pStyle w:val="af6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И.о</w:t>
      </w:r>
      <w:proofErr w:type="spellEnd"/>
      <w:r>
        <w:rPr>
          <w:rFonts w:ascii="Times New Roman" w:hAnsi="Times New Roman" w:cs="Times New Roman"/>
          <w:b/>
        </w:rPr>
        <w:t xml:space="preserve">. начальника отдела </w:t>
      </w:r>
    </w:p>
    <w:p w:rsidR="00572BED" w:rsidRDefault="00572BED" w:rsidP="00572BED">
      <w:pPr>
        <w:pStyle w:val="af6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камеральных проверок № 10                   __________________                    </w:t>
      </w:r>
      <w:r w:rsidRPr="00BF185C">
        <w:rPr>
          <w:rFonts w:ascii="Times New Roman" w:hAnsi="Times New Roman" w:cs="Times New Roman"/>
          <w:b/>
          <w:u w:val="single"/>
        </w:rPr>
        <w:t xml:space="preserve">Р.Х. </w:t>
      </w:r>
      <w:proofErr w:type="spellStart"/>
      <w:r w:rsidRPr="00BF185C">
        <w:rPr>
          <w:rFonts w:ascii="Times New Roman" w:hAnsi="Times New Roman" w:cs="Times New Roman"/>
          <w:b/>
          <w:u w:val="single"/>
        </w:rPr>
        <w:t>Нас</w:t>
      </w:r>
      <w:r w:rsidR="00BF185C" w:rsidRPr="00BF185C">
        <w:rPr>
          <w:rFonts w:ascii="Times New Roman" w:hAnsi="Times New Roman" w:cs="Times New Roman"/>
          <w:b/>
          <w:u w:val="single"/>
        </w:rPr>
        <w:t>и</w:t>
      </w:r>
      <w:r w:rsidRPr="00BF185C">
        <w:rPr>
          <w:rFonts w:ascii="Times New Roman" w:hAnsi="Times New Roman" w:cs="Times New Roman"/>
          <w:b/>
          <w:u w:val="single"/>
        </w:rPr>
        <w:t>буллин</w:t>
      </w:r>
      <w:proofErr w:type="spellEnd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ab/>
        <w:t xml:space="preserve">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</w:rPr>
        <w:t>(ФИО)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952BC" w:rsidRPr="00481994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1994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866"/>
      </w:tblGrid>
      <w:tr w:rsidR="007952BC" w:rsidRPr="00C636A7" w:rsidTr="00F251D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D423D">
        <w:trPr>
          <w:cantSplit/>
          <w:trHeight w:val="94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01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C8B" w:rsidRDefault="00810C8B" w:rsidP="003B7A81">
      <w:pPr>
        <w:spacing w:after="0" w:line="240" w:lineRule="auto"/>
      </w:pPr>
      <w:r>
        <w:separator/>
      </w:r>
    </w:p>
  </w:endnote>
  <w:end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C8B" w:rsidRDefault="00810C8B" w:rsidP="003B7A81">
      <w:pPr>
        <w:spacing w:after="0" w:line="240" w:lineRule="auto"/>
      </w:pPr>
      <w:r>
        <w:separator/>
      </w:r>
    </w:p>
  </w:footnote>
  <w:foot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80DB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4004ED"/>
    <w:rsid w:val="00401F5D"/>
    <w:rsid w:val="00404AE7"/>
    <w:rsid w:val="004076D0"/>
    <w:rsid w:val="004161E8"/>
    <w:rsid w:val="00430067"/>
    <w:rsid w:val="0044318B"/>
    <w:rsid w:val="0045340E"/>
    <w:rsid w:val="00463231"/>
    <w:rsid w:val="00472B1F"/>
    <w:rsid w:val="004776BC"/>
    <w:rsid w:val="00480474"/>
    <w:rsid w:val="00480DBB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2BE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045C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358FB"/>
    <w:rsid w:val="00750DC0"/>
    <w:rsid w:val="00752ACC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0C8B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579FB"/>
    <w:rsid w:val="00A73AA6"/>
    <w:rsid w:val="00A8551D"/>
    <w:rsid w:val="00AC70CF"/>
    <w:rsid w:val="00AD423D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B61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185C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CCAB6-23C2-434D-AE9C-26EFD43C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3428</Words>
  <Characters>19541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3</cp:revision>
  <cp:lastPrinted>2024-06-06T12:50:00Z</cp:lastPrinted>
  <dcterms:created xsi:type="dcterms:W3CDTF">2024-06-10T12:03:00Z</dcterms:created>
  <dcterms:modified xsi:type="dcterms:W3CDTF">2024-06-10T12:05:00Z</dcterms:modified>
</cp:coreProperties>
</file>